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5701" w14:textId="77777777" w:rsidR="005C6379" w:rsidRPr="00427DF2" w:rsidRDefault="005C6379" w:rsidP="00427DF2">
      <w:pPr>
        <w:spacing w:line="360" w:lineRule="auto"/>
        <w:rPr>
          <w:rFonts w:ascii="Aptos" w:hAnsi="Aptos"/>
          <w:b/>
          <w:bCs/>
          <w:sz w:val="28"/>
          <w:szCs w:val="28"/>
        </w:rPr>
      </w:pPr>
      <w:r w:rsidRPr="00427DF2">
        <w:rPr>
          <w:rFonts w:ascii="Aptos" w:hAnsi="Aptos"/>
          <w:b/>
          <w:bCs/>
          <w:sz w:val="28"/>
          <w:szCs w:val="28"/>
        </w:rPr>
        <w:t>Abandon</w:t>
      </w:r>
      <w:r w:rsidR="00D53757" w:rsidRPr="00427DF2">
        <w:rPr>
          <w:rFonts w:ascii="Aptos" w:hAnsi="Aptos"/>
          <w:b/>
          <w:bCs/>
          <w:sz w:val="28"/>
          <w:szCs w:val="28"/>
        </w:rPr>
        <w:t>ment of</w:t>
      </w:r>
      <w:r w:rsidRPr="00427DF2">
        <w:rPr>
          <w:rFonts w:ascii="Aptos" w:hAnsi="Aptos"/>
          <w:b/>
          <w:bCs/>
          <w:sz w:val="28"/>
          <w:szCs w:val="28"/>
        </w:rPr>
        <w:t xml:space="preserve"> </w:t>
      </w:r>
      <w:r w:rsidR="00D53757" w:rsidRPr="00427DF2">
        <w:rPr>
          <w:rFonts w:ascii="Aptos" w:hAnsi="Aptos"/>
          <w:b/>
          <w:bCs/>
          <w:sz w:val="28"/>
          <w:szCs w:val="28"/>
        </w:rPr>
        <w:t>a</w:t>
      </w:r>
      <w:r w:rsidRPr="00427DF2">
        <w:rPr>
          <w:rFonts w:ascii="Aptos" w:hAnsi="Aptos"/>
          <w:b/>
          <w:bCs/>
          <w:sz w:val="28"/>
          <w:szCs w:val="28"/>
        </w:rPr>
        <w:t xml:space="preserve"> Storage Tank in Place</w:t>
      </w:r>
    </w:p>
    <w:p w14:paraId="001D5702" w14:textId="77777777" w:rsidR="005C6379" w:rsidRPr="00427DF2" w:rsidRDefault="005C6379" w:rsidP="00427DF2">
      <w:pPr>
        <w:spacing w:line="360" w:lineRule="auto"/>
        <w:rPr>
          <w:rFonts w:ascii="Aptos" w:hAnsi="Aptos"/>
          <w:sz w:val="24"/>
          <w:szCs w:val="24"/>
        </w:rPr>
      </w:pPr>
    </w:p>
    <w:p w14:paraId="001D5703" w14:textId="77777777" w:rsidR="005C6379" w:rsidRPr="00427DF2" w:rsidRDefault="005C6379" w:rsidP="00427DF2">
      <w:pPr>
        <w:spacing w:line="360" w:lineRule="auto"/>
        <w:rPr>
          <w:rFonts w:ascii="Aptos" w:eastAsia="Times New Roman" w:hAnsi="Aptos" w:cs="Times New Roman"/>
          <w:sz w:val="24"/>
          <w:szCs w:val="24"/>
        </w:rPr>
      </w:pPr>
      <w:r w:rsidRPr="00427DF2">
        <w:rPr>
          <w:rFonts w:ascii="Aptos" w:eastAsia="Times New Roman" w:hAnsi="Aptos" w:cs="Times New Roman"/>
          <w:color w:val="000000"/>
          <w:sz w:val="24"/>
          <w:szCs w:val="24"/>
          <w:shd w:val="clear" w:color="auto" w:fill="FFFFFF"/>
        </w:rPr>
        <w:t>Where it is deemed impractical by the UVA Code Official and FM, a petroleum storage tank can be abandoned in place.  The reasons to abandon a tank in place include:</w:t>
      </w:r>
    </w:p>
    <w:p w14:paraId="001D5704" w14:textId="77777777" w:rsidR="005C6379" w:rsidRPr="00427DF2" w:rsidRDefault="005C6379" w:rsidP="00427DF2">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The tank is located in whole or in part beneath a permanent building or other facility</w:t>
      </w:r>
    </w:p>
    <w:p w14:paraId="001D5705" w14:textId="77777777" w:rsidR="005C6379" w:rsidRPr="00427DF2" w:rsidRDefault="005C6379" w:rsidP="00427DF2">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The tank is so large or of a type of construction that the excavation of the tank is not practical</w:t>
      </w:r>
    </w:p>
    <w:p w14:paraId="001D5706" w14:textId="77777777" w:rsidR="005C6379" w:rsidRPr="00427DF2" w:rsidRDefault="005C6379" w:rsidP="00427DF2">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The tank is inaccessible to the heavy equipment necessary for removal of the storage tank</w:t>
      </w:r>
    </w:p>
    <w:p w14:paraId="001D5707" w14:textId="77777777" w:rsidR="005C6379" w:rsidRPr="00427DF2" w:rsidRDefault="005C6379" w:rsidP="00427DF2">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The tank is situated so that removal of the storage tank would endanger the structural integrity of nearby buildings, utilities, or other facilities.</w:t>
      </w:r>
    </w:p>
    <w:p w14:paraId="001D5708" w14:textId="2E7806FD" w:rsidR="005C6379" w:rsidRPr="00427DF2" w:rsidRDefault="005C6379" w:rsidP="00427DF2">
      <w:pPr>
        <w:shd w:val="clear" w:color="auto" w:fill="FFFFFF"/>
        <w:spacing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Unless tied to one of the issues above, financial reasons are not an acceptable reason to abandon a tank in place.</w:t>
      </w:r>
      <w:r w:rsidRPr="00427DF2">
        <w:rPr>
          <w:rFonts w:ascii="Aptos" w:eastAsia="Times New Roman" w:hAnsi="Aptos" w:cs="Times New Roman"/>
          <w:color w:val="000000"/>
          <w:sz w:val="24"/>
          <w:szCs w:val="24"/>
        </w:rPr>
        <w:br/>
        <w:t>A building permit issued by the UVA Building Official is required for all tank closures. The following steps must be taken to abandon a storage tank in place.  These steps are to be carried out by or under the guidance and observation of FM:  </w:t>
      </w:r>
    </w:p>
    <w:p w14:paraId="001D5709" w14:textId="77777777" w:rsidR="005C6379" w:rsidRPr="00427DF2" w:rsidRDefault="005C6379" w:rsidP="00427DF2">
      <w:pPr>
        <w:numPr>
          <w:ilvl w:val="0"/>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 xml:space="preserve">Soil borings must be installed around the tank to determine if leakage has occurred. If contamination is found, the VA DEQ must be notified and a response </w:t>
      </w:r>
      <w:proofErr w:type="gramStart"/>
      <w:r w:rsidRPr="00427DF2">
        <w:rPr>
          <w:rFonts w:ascii="Aptos" w:eastAsia="Times New Roman" w:hAnsi="Aptos" w:cs="Times New Roman"/>
          <w:color w:val="000000"/>
          <w:sz w:val="24"/>
          <w:szCs w:val="24"/>
        </w:rPr>
        <w:t>received</w:t>
      </w:r>
      <w:proofErr w:type="gramEnd"/>
      <w:r w:rsidRPr="00427DF2">
        <w:rPr>
          <w:rFonts w:ascii="Aptos" w:eastAsia="Times New Roman" w:hAnsi="Aptos" w:cs="Times New Roman"/>
          <w:color w:val="000000"/>
          <w:sz w:val="24"/>
          <w:szCs w:val="24"/>
        </w:rPr>
        <w:t xml:space="preserve"> before any further actions are taken.   DEQ regulations required official closure assessment reports for all regulated tanks, whether removed from the ground or closed in placed.</w:t>
      </w:r>
    </w:p>
    <w:p w14:paraId="001D570A" w14:textId="77777777" w:rsidR="005C6379" w:rsidRPr="00427DF2" w:rsidRDefault="005C6379" w:rsidP="00427DF2">
      <w:pPr>
        <w:numPr>
          <w:ilvl w:val="0"/>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All remaining fluids must be pumped from the storage tank and connected piping.</w:t>
      </w:r>
    </w:p>
    <w:p w14:paraId="001D570B" w14:textId="77777777" w:rsidR="005C6379" w:rsidRPr="00427DF2" w:rsidRDefault="005C6379" w:rsidP="00427DF2">
      <w:pPr>
        <w:numPr>
          <w:ilvl w:val="0"/>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Any residual sludge in the storage tank must be removed by flushing with water or other cleaning methods.  Larger tanks with man way access can be power washed.  All fluids must be properly disposed of by a licensed contractor</w:t>
      </w:r>
    </w:p>
    <w:p w14:paraId="001D570C" w14:textId="77777777" w:rsidR="005C6379" w:rsidRPr="00427DF2" w:rsidRDefault="005C6379" w:rsidP="00427DF2">
      <w:pPr>
        <w:numPr>
          <w:ilvl w:val="0"/>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lastRenderedPageBreak/>
        <w:t>USTs must be completely filled with an inert material such as low density concrete slurry mix (control fill concrete) or expandable foam to prevent the collapse and/or floating of the tank</w:t>
      </w:r>
    </w:p>
    <w:p w14:paraId="001D570D" w14:textId="77777777" w:rsidR="005C6379" w:rsidRPr="00427DF2" w:rsidRDefault="005C6379" w:rsidP="00427DF2">
      <w:pPr>
        <w:numPr>
          <w:ilvl w:val="0"/>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All piping runs and fill ports are to be permanently sealed by capping or plugging or removed from ground</w:t>
      </w:r>
    </w:p>
    <w:p w14:paraId="001D570E" w14:textId="77777777" w:rsidR="005C6379" w:rsidRPr="00427DF2" w:rsidRDefault="005C6379" w:rsidP="00427DF2">
      <w:pPr>
        <w:numPr>
          <w:ilvl w:val="0"/>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27DF2">
        <w:rPr>
          <w:rFonts w:ascii="Aptos" w:eastAsia="Times New Roman" w:hAnsi="Aptos" w:cs="Times New Roman"/>
          <w:color w:val="000000"/>
          <w:sz w:val="24"/>
          <w:szCs w:val="24"/>
        </w:rPr>
        <w:t>The Facilities Management Geospatial Engineering Services Group is to be notified that the tank was closed in place.</w:t>
      </w:r>
    </w:p>
    <w:p w14:paraId="001D570F" w14:textId="77777777" w:rsidR="00B41561" w:rsidRDefault="00B41561"/>
    <w:sectPr w:rsidR="00B415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8575" w14:textId="77777777" w:rsidR="007F03D8" w:rsidRDefault="007F03D8" w:rsidP="00427DF2">
      <w:r>
        <w:separator/>
      </w:r>
    </w:p>
  </w:endnote>
  <w:endnote w:type="continuationSeparator" w:id="0">
    <w:p w14:paraId="6AF763AF" w14:textId="77777777" w:rsidR="007F03D8" w:rsidRDefault="007F03D8" w:rsidP="0042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3B09" w14:textId="77777777" w:rsidR="00427DF2" w:rsidRDefault="00427DF2">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5C457A9" w14:textId="77777777" w:rsidR="00427DF2" w:rsidRDefault="00427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72DF" w14:textId="77777777" w:rsidR="007F03D8" w:rsidRDefault="007F03D8" w:rsidP="00427DF2">
      <w:r>
        <w:separator/>
      </w:r>
    </w:p>
  </w:footnote>
  <w:footnote w:type="continuationSeparator" w:id="0">
    <w:p w14:paraId="1C4B7BDE" w14:textId="77777777" w:rsidR="007F03D8" w:rsidRDefault="007F03D8" w:rsidP="0042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6556"/>
    <w:multiLevelType w:val="multilevel"/>
    <w:tmpl w:val="A37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F619C"/>
    <w:multiLevelType w:val="multilevel"/>
    <w:tmpl w:val="E28A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079127">
    <w:abstractNumId w:val="1"/>
  </w:num>
  <w:num w:numId="2" w16cid:durableId="28686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379"/>
    <w:rsid w:val="0000394F"/>
    <w:rsid w:val="00015E3F"/>
    <w:rsid w:val="0002096B"/>
    <w:rsid w:val="000316B3"/>
    <w:rsid w:val="00044FCB"/>
    <w:rsid w:val="00052F2E"/>
    <w:rsid w:val="00053C7C"/>
    <w:rsid w:val="00056FA9"/>
    <w:rsid w:val="000611DC"/>
    <w:rsid w:val="00061F68"/>
    <w:rsid w:val="00063FE1"/>
    <w:rsid w:val="00067E31"/>
    <w:rsid w:val="00085CDC"/>
    <w:rsid w:val="00087078"/>
    <w:rsid w:val="000939A3"/>
    <w:rsid w:val="000B1012"/>
    <w:rsid w:val="000B1EE5"/>
    <w:rsid w:val="000C6D72"/>
    <w:rsid w:val="000D096D"/>
    <w:rsid w:val="000D2D72"/>
    <w:rsid w:val="000E1F6F"/>
    <w:rsid w:val="000E410F"/>
    <w:rsid w:val="000F0974"/>
    <w:rsid w:val="000F44AB"/>
    <w:rsid w:val="0010105F"/>
    <w:rsid w:val="00120B85"/>
    <w:rsid w:val="00123BD9"/>
    <w:rsid w:val="0012443E"/>
    <w:rsid w:val="00127C3A"/>
    <w:rsid w:val="001308CF"/>
    <w:rsid w:val="00134669"/>
    <w:rsid w:val="00134BE2"/>
    <w:rsid w:val="00135456"/>
    <w:rsid w:val="00135A11"/>
    <w:rsid w:val="0014171D"/>
    <w:rsid w:val="001442AA"/>
    <w:rsid w:val="00157EAD"/>
    <w:rsid w:val="00162640"/>
    <w:rsid w:val="001637E5"/>
    <w:rsid w:val="00175E59"/>
    <w:rsid w:val="0019317D"/>
    <w:rsid w:val="001A041C"/>
    <w:rsid w:val="001A31A8"/>
    <w:rsid w:val="001A5010"/>
    <w:rsid w:val="001C07E6"/>
    <w:rsid w:val="001C5A0C"/>
    <w:rsid w:val="001D4088"/>
    <w:rsid w:val="001D4B79"/>
    <w:rsid w:val="001E065D"/>
    <w:rsid w:val="001F0677"/>
    <w:rsid w:val="001F39F9"/>
    <w:rsid w:val="001F4DF3"/>
    <w:rsid w:val="001F733D"/>
    <w:rsid w:val="002065BA"/>
    <w:rsid w:val="0021284E"/>
    <w:rsid w:val="00213ED2"/>
    <w:rsid w:val="00222831"/>
    <w:rsid w:val="00225EE3"/>
    <w:rsid w:val="00227110"/>
    <w:rsid w:val="002278F8"/>
    <w:rsid w:val="00240991"/>
    <w:rsid w:val="00247029"/>
    <w:rsid w:val="00252848"/>
    <w:rsid w:val="00271045"/>
    <w:rsid w:val="00275259"/>
    <w:rsid w:val="0028413B"/>
    <w:rsid w:val="00295715"/>
    <w:rsid w:val="00297490"/>
    <w:rsid w:val="002A1D99"/>
    <w:rsid w:val="002A3D53"/>
    <w:rsid w:val="002B40AD"/>
    <w:rsid w:val="002C7BB4"/>
    <w:rsid w:val="002D223D"/>
    <w:rsid w:val="002D73C8"/>
    <w:rsid w:val="002D7A49"/>
    <w:rsid w:val="002E18D1"/>
    <w:rsid w:val="002E1DD3"/>
    <w:rsid w:val="002E36DF"/>
    <w:rsid w:val="002F1825"/>
    <w:rsid w:val="002F1865"/>
    <w:rsid w:val="002F5816"/>
    <w:rsid w:val="00302F5D"/>
    <w:rsid w:val="00307C21"/>
    <w:rsid w:val="0031472D"/>
    <w:rsid w:val="00320BA6"/>
    <w:rsid w:val="00326183"/>
    <w:rsid w:val="00333DE3"/>
    <w:rsid w:val="00336731"/>
    <w:rsid w:val="003457CD"/>
    <w:rsid w:val="003477C5"/>
    <w:rsid w:val="0035106F"/>
    <w:rsid w:val="00351E64"/>
    <w:rsid w:val="00357931"/>
    <w:rsid w:val="0036170E"/>
    <w:rsid w:val="00366ED8"/>
    <w:rsid w:val="00375803"/>
    <w:rsid w:val="00386CF0"/>
    <w:rsid w:val="003907BC"/>
    <w:rsid w:val="003A7A89"/>
    <w:rsid w:val="003B6664"/>
    <w:rsid w:val="003C44EA"/>
    <w:rsid w:val="003C48F1"/>
    <w:rsid w:val="003C7FB6"/>
    <w:rsid w:val="003D6A08"/>
    <w:rsid w:val="003F48CC"/>
    <w:rsid w:val="003F7781"/>
    <w:rsid w:val="0040064E"/>
    <w:rsid w:val="004172F3"/>
    <w:rsid w:val="004176FE"/>
    <w:rsid w:val="00420926"/>
    <w:rsid w:val="00427DF2"/>
    <w:rsid w:val="00445B93"/>
    <w:rsid w:val="00452165"/>
    <w:rsid w:val="004542D8"/>
    <w:rsid w:val="00463AB9"/>
    <w:rsid w:val="00463D8F"/>
    <w:rsid w:val="00474D59"/>
    <w:rsid w:val="0047522E"/>
    <w:rsid w:val="00483CD8"/>
    <w:rsid w:val="0049547F"/>
    <w:rsid w:val="00497C45"/>
    <w:rsid w:val="004A0498"/>
    <w:rsid w:val="004A5CD1"/>
    <w:rsid w:val="004A6C84"/>
    <w:rsid w:val="004B33E0"/>
    <w:rsid w:val="004B4AF4"/>
    <w:rsid w:val="004D20D9"/>
    <w:rsid w:val="004D52E6"/>
    <w:rsid w:val="004D5E0F"/>
    <w:rsid w:val="004E3920"/>
    <w:rsid w:val="004E6A22"/>
    <w:rsid w:val="004F065E"/>
    <w:rsid w:val="004F06D7"/>
    <w:rsid w:val="004F0AA6"/>
    <w:rsid w:val="004F415B"/>
    <w:rsid w:val="004F605E"/>
    <w:rsid w:val="004F66EA"/>
    <w:rsid w:val="0051056E"/>
    <w:rsid w:val="00516F34"/>
    <w:rsid w:val="00517751"/>
    <w:rsid w:val="00522468"/>
    <w:rsid w:val="0052268F"/>
    <w:rsid w:val="0052773E"/>
    <w:rsid w:val="00532606"/>
    <w:rsid w:val="0054602E"/>
    <w:rsid w:val="00556173"/>
    <w:rsid w:val="00561B3E"/>
    <w:rsid w:val="005645E2"/>
    <w:rsid w:val="0057377D"/>
    <w:rsid w:val="005737B9"/>
    <w:rsid w:val="005829D0"/>
    <w:rsid w:val="00586C89"/>
    <w:rsid w:val="00587F68"/>
    <w:rsid w:val="005900F5"/>
    <w:rsid w:val="00591698"/>
    <w:rsid w:val="005A5EA3"/>
    <w:rsid w:val="005A5EFF"/>
    <w:rsid w:val="005B55C0"/>
    <w:rsid w:val="005B6F6B"/>
    <w:rsid w:val="005B73ED"/>
    <w:rsid w:val="005C0C20"/>
    <w:rsid w:val="005C6379"/>
    <w:rsid w:val="005D22B1"/>
    <w:rsid w:val="005D365F"/>
    <w:rsid w:val="005D3F07"/>
    <w:rsid w:val="005E410C"/>
    <w:rsid w:val="005F2F05"/>
    <w:rsid w:val="00607254"/>
    <w:rsid w:val="00610EA1"/>
    <w:rsid w:val="00626BC6"/>
    <w:rsid w:val="006324DC"/>
    <w:rsid w:val="00636428"/>
    <w:rsid w:val="00695721"/>
    <w:rsid w:val="00695839"/>
    <w:rsid w:val="006B0504"/>
    <w:rsid w:val="006B1CCE"/>
    <w:rsid w:val="006B4ADE"/>
    <w:rsid w:val="006C1C62"/>
    <w:rsid w:val="006C5162"/>
    <w:rsid w:val="006E04D1"/>
    <w:rsid w:val="006E3666"/>
    <w:rsid w:val="006E4811"/>
    <w:rsid w:val="006E7B8D"/>
    <w:rsid w:val="006F3BEF"/>
    <w:rsid w:val="006F4770"/>
    <w:rsid w:val="00707C9B"/>
    <w:rsid w:val="007112CE"/>
    <w:rsid w:val="007130D3"/>
    <w:rsid w:val="00720882"/>
    <w:rsid w:val="0072498F"/>
    <w:rsid w:val="00726B9C"/>
    <w:rsid w:val="007400DA"/>
    <w:rsid w:val="00740E0A"/>
    <w:rsid w:val="007416EC"/>
    <w:rsid w:val="0074764F"/>
    <w:rsid w:val="0075002C"/>
    <w:rsid w:val="00763C43"/>
    <w:rsid w:val="00765CB5"/>
    <w:rsid w:val="007870BB"/>
    <w:rsid w:val="0079227A"/>
    <w:rsid w:val="007B368D"/>
    <w:rsid w:val="007B3A4A"/>
    <w:rsid w:val="007B5797"/>
    <w:rsid w:val="007C47C3"/>
    <w:rsid w:val="007C528F"/>
    <w:rsid w:val="007E3E95"/>
    <w:rsid w:val="007E4481"/>
    <w:rsid w:val="007F03D8"/>
    <w:rsid w:val="007F2BA2"/>
    <w:rsid w:val="007F3C7E"/>
    <w:rsid w:val="007F459D"/>
    <w:rsid w:val="0080118F"/>
    <w:rsid w:val="00802533"/>
    <w:rsid w:val="008061D2"/>
    <w:rsid w:val="0081344B"/>
    <w:rsid w:val="00814B79"/>
    <w:rsid w:val="00820992"/>
    <w:rsid w:val="00821EE7"/>
    <w:rsid w:val="00825F63"/>
    <w:rsid w:val="0085319C"/>
    <w:rsid w:val="00860669"/>
    <w:rsid w:val="00874EE4"/>
    <w:rsid w:val="00880542"/>
    <w:rsid w:val="00883819"/>
    <w:rsid w:val="00887910"/>
    <w:rsid w:val="00893448"/>
    <w:rsid w:val="008A19E8"/>
    <w:rsid w:val="008B31CE"/>
    <w:rsid w:val="008D7C09"/>
    <w:rsid w:val="008F280F"/>
    <w:rsid w:val="008F3141"/>
    <w:rsid w:val="00916DCE"/>
    <w:rsid w:val="00923BF6"/>
    <w:rsid w:val="00930F54"/>
    <w:rsid w:val="009374E7"/>
    <w:rsid w:val="0094339A"/>
    <w:rsid w:val="00943E84"/>
    <w:rsid w:val="00947878"/>
    <w:rsid w:val="00957185"/>
    <w:rsid w:val="0097596C"/>
    <w:rsid w:val="00981C09"/>
    <w:rsid w:val="00983640"/>
    <w:rsid w:val="009A0C77"/>
    <w:rsid w:val="009B299D"/>
    <w:rsid w:val="009B6DFE"/>
    <w:rsid w:val="009C231D"/>
    <w:rsid w:val="009C48AD"/>
    <w:rsid w:val="009D1493"/>
    <w:rsid w:val="009D2D9C"/>
    <w:rsid w:val="009D555A"/>
    <w:rsid w:val="009E1298"/>
    <w:rsid w:val="009E2C08"/>
    <w:rsid w:val="009E3084"/>
    <w:rsid w:val="009F3CAB"/>
    <w:rsid w:val="00A204C6"/>
    <w:rsid w:val="00A272BB"/>
    <w:rsid w:val="00A30F09"/>
    <w:rsid w:val="00A326B2"/>
    <w:rsid w:val="00A4019C"/>
    <w:rsid w:val="00A52AD1"/>
    <w:rsid w:val="00A53375"/>
    <w:rsid w:val="00A6053C"/>
    <w:rsid w:val="00A61550"/>
    <w:rsid w:val="00A6199E"/>
    <w:rsid w:val="00A62EA8"/>
    <w:rsid w:val="00A62FCA"/>
    <w:rsid w:val="00A76E02"/>
    <w:rsid w:val="00A87318"/>
    <w:rsid w:val="00AB3C51"/>
    <w:rsid w:val="00AC4743"/>
    <w:rsid w:val="00AE5FBD"/>
    <w:rsid w:val="00AF1315"/>
    <w:rsid w:val="00AF1AD2"/>
    <w:rsid w:val="00B04292"/>
    <w:rsid w:val="00B10DCB"/>
    <w:rsid w:val="00B1268E"/>
    <w:rsid w:val="00B17575"/>
    <w:rsid w:val="00B17A0E"/>
    <w:rsid w:val="00B17E2F"/>
    <w:rsid w:val="00B32954"/>
    <w:rsid w:val="00B41561"/>
    <w:rsid w:val="00B46D0B"/>
    <w:rsid w:val="00B67D25"/>
    <w:rsid w:val="00B7031D"/>
    <w:rsid w:val="00B8143F"/>
    <w:rsid w:val="00B843DB"/>
    <w:rsid w:val="00BB6A62"/>
    <w:rsid w:val="00BE098A"/>
    <w:rsid w:val="00BE4A44"/>
    <w:rsid w:val="00BF1BC7"/>
    <w:rsid w:val="00BF5DDF"/>
    <w:rsid w:val="00C01807"/>
    <w:rsid w:val="00C01F8D"/>
    <w:rsid w:val="00C07BAB"/>
    <w:rsid w:val="00C2116F"/>
    <w:rsid w:val="00C326A4"/>
    <w:rsid w:val="00C41B77"/>
    <w:rsid w:val="00C477E7"/>
    <w:rsid w:val="00C52982"/>
    <w:rsid w:val="00C54325"/>
    <w:rsid w:val="00C65E79"/>
    <w:rsid w:val="00C80463"/>
    <w:rsid w:val="00C9546D"/>
    <w:rsid w:val="00CA3F88"/>
    <w:rsid w:val="00CA71C4"/>
    <w:rsid w:val="00CB3A85"/>
    <w:rsid w:val="00CC4211"/>
    <w:rsid w:val="00CC485D"/>
    <w:rsid w:val="00CD04C4"/>
    <w:rsid w:val="00CE48D4"/>
    <w:rsid w:val="00D06695"/>
    <w:rsid w:val="00D125A4"/>
    <w:rsid w:val="00D1557F"/>
    <w:rsid w:val="00D16DCE"/>
    <w:rsid w:val="00D41BF0"/>
    <w:rsid w:val="00D42A61"/>
    <w:rsid w:val="00D43F20"/>
    <w:rsid w:val="00D449EE"/>
    <w:rsid w:val="00D53757"/>
    <w:rsid w:val="00D54FFD"/>
    <w:rsid w:val="00D7170E"/>
    <w:rsid w:val="00D811D3"/>
    <w:rsid w:val="00D913F6"/>
    <w:rsid w:val="00D95ACF"/>
    <w:rsid w:val="00DA1B98"/>
    <w:rsid w:val="00DA3594"/>
    <w:rsid w:val="00DC0E0C"/>
    <w:rsid w:val="00DD1B4E"/>
    <w:rsid w:val="00DF20E4"/>
    <w:rsid w:val="00DF2696"/>
    <w:rsid w:val="00E05296"/>
    <w:rsid w:val="00E06EFA"/>
    <w:rsid w:val="00E10CD2"/>
    <w:rsid w:val="00E152E0"/>
    <w:rsid w:val="00E15F7F"/>
    <w:rsid w:val="00E22581"/>
    <w:rsid w:val="00E24C94"/>
    <w:rsid w:val="00E24F3B"/>
    <w:rsid w:val="00E25A26"/>
    <w:rsid w:val="00E313DE"/>
    <w:rsid w:val="00E37506"/>
    <w:rsid w:val="00E405E5"/>
    <w:rsid w:val="00E47424"/>
    <w:rsid w:val="00E54C3F"/>
    <w:rsid w:val="00E57B48"/>
    <w:rsid w:val="00E64542"/>
    <w:rsid w:val="00E81D66"/>
    <w:rsid w:val="00E81FE7"/>
    <w:rsid w:val="00E924D0"/>
    <w:rsid w:val="00E97C99"/>
    <w:rsid w:val="00EA38B1"/>
    <w:rsid w:val="00EA7225"/>
    <w:rsid w:val="00EB5006"/>
    <w:rsid w:val="00EC1024"/>
    <w:rsid w:val="00EE6C92"/>
    <w:rsid w:val="00F07FC9"/>
    <w:rsid w:val="00F254B1"/>
    <w:rsid w:val="00F2747E"/>
    <w:rsid w:val="00F37EB4"/>
    <w:rsid w:val="00F50C58"/>
    <w:rsid w:val="00F517B0"/>
    <w:rsid w:val="00F52073"/>
    <w:rsid w:val="00F55B18"/>
    <w:rsid w:val="00F72BB8"/>
    <w:rsid w:val="00F73AAB"/>
    <w:rsid w:val="00F8287A"/>
    <w:rsid w:val="00F846AE"/>
    <w:rsid w:val="00F9057D"/>
    <w:rsid w:val="00FA1E14"/>
    <w:rsid w:val="00FA3008"/>
    <w:rsid w:val="00FA39A9"/>
    <w:rsid w:val="00FA5709"/>
    <w:rsid w:val="00FB2481"/>
    <w:rsid w:val="00FD1C86"/>
    <w:rsid w:val="00FE0B4E"/>
    <w:rsid w:val="00FE521D"/>
    <w:rsid w:val="00FE635B"/>
    <w:rsid w:val="00FF0BF2"/>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5701"/>
  <w15:docId w15:val="{2011EDC4-E3C1-4DA6-B84A-FC4AE77F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fontsize-2">
    <w:name w:val="ms-rtefontsize-2"/>
    <w:basedOn w:val="DefaultParagraphFont"/>
    <w:rsid w:val="005C6379"/>
  </w:style>
  <w:style w:type="character" w:customStyle="1" w:styleId="apple-converted-space">
    <w:name w:val="apple-converted-space"/>
    <w:basedOn w:val="DefaultParagraphFont"/>
    <w:rsid w:val="005C6379"/>
  </w:style>
  <w:style w:type="paragraph" w:styleId="ListParagraph">
    <w:name w:val="List Paragraph"/>
    <w:basedOn w:val="Normal"/>
    <w:uiPriority w:val="34"/>
    <w:qFormat/>
    <w:rsid w:val="005C637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7DF2"/>
    <w:pPr>
      <w:tabs>
        <w:tab w:val="center" w:pos="4680"/>
        <w:tab w:val="right" w:pos="9360"/>
      </w:tabs>
    </w:pPr>
  </w:style>
  <w:style w:type="character" w:customStyle="1" w:styleId="HeaderChar">
    <w:name w:val="Header Char"/>
    <w:basedOn w:val="DefaultParagraphFont"/>
    <w:link w:val="Header"/>
    <w:uiPriority w:val="99"/>
    <w:rsid w:val="00427DF2"/>
  </w:style>
  <w:style w:type="paragraph" w:styleId="Footer">
    <w:name w:val="footer"/>
    <w:basedOn w:val="Normal"/>
    <w:link w:val="FooterChar"/>
    <w:uiPriority w:val="99"/>
    <w:unhideWhenUsed/>
    <w:rsid w:val="00427DF2"/>
    <w:pPr>
      <w:tabs>
        <w:tab w:val="center" w:pos="4680"/>
        <w:tab w:val="right" w:pos="9360"/>
      </w:tabs>
    </w:pPr>
  </w:style>
  <w:style w:type="character" w:customStyle="1" w:styleId="FooterChar">
    <w:name w:val="Footer Char"/>
    <w:basedOn w:val="DefaultParagraphFont"/>
    <w:link w:val="Footer"/>
    <w:uiPriority w:val="99"/>
    <w:rsid w:val="0042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011109">
      <w:bodyDiv w:val="1"/>
      <w:marLeft w:val="0"/>
      <w:marRight w:val="0"/>
      <w:marTop w:val="0"/>
      <w:marBottom w:val="0"/>
      <w:divBdr>
        <w:top w:val="none" w:sz="0" w:space="0" w:color="auto"/>
        <w:left w:val="none" w:sz="0" w:space="0" w:color="auto"/>
        <w:bottom w:val="none" w:sz="0" w:space="0" w:color="auto"/>
        <w:right w:val="none" w:sz="0" w:space="0" w:color="auto"/>
      </w:divBdr>
      <w:divsChild>
        <w:div w:id="80042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bd7ca-55d7-45ed-9bde-8b02f10e2c8a">
      <Terms xmlns="http://schemas.microsoft.com/office/infopath/2007/PartnerControls"/>
    </lcf76f155ced4ddcb4097134ff3c332f>
    <TaxCatchAll xmlns="c7b7b0a5-abf1-4f87-b438-7bc16ada16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CFCBF068D40478773F6A67882D14A" ma:contentTypeVersion="16" ma:contentTypeDescription="Create a new document." ma:contentTypeScope="" ma:versionID="78fe784cddf2d73752de6fdb791724d5">
  <xsd:schema xmlns:xsd="http://www.w3.org/2001/XMLSchema" xmlns:xs="http://www.w3.org/2001/XMLSchema" xmlns:p="http://schemas.microsoft.com/office/2006/metadata/properties" xmlns:ns2="de9bd7ca-55d7-45ed-9bde-8b02f10e2c8a" xmlns:ns3="c7b7b0a5-abf1-4f87-b438-7bc16ada16d7" targetNamespace="http://schemas.microsoft.com/office/2006/metadata/properties" ma:root="true" ma:fieldsID="6cc356c70705e55897e5be256b65d78f" ns2:_="" ns3:_="">
    <xsd:import namespace="de9bd7ca-55d7-45ed-9bde-8b02f10e2c8a"/>
    <xsd:import namespace="c7b7b0a5-abf1-4f87-b438-7bc16ada1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d7ca-55d7-45ed-9bde-8b02f10e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7b0a5-abf1-4f87-b438-7bc16ada1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1f480e-044f-4924-b860-29b3974645a6}" ma:internalName="TaxCatchAll" ma:showField="CatchAllData" ma:web="c7b7b0a5-abf1-4f87-b438-7bc16ada1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6C1C4-5061-490F-8A89-66BCE90FA011}">
  <ds:schemaRefs>
    <ds:schemaRef ds:uri="http://schemas.microsoft.com/office/2006/metadata/properties"/>
    <ds:schemaRef ds:uri="http://schemas.microsoft.com/office/infopath/2007/PartnerControls"/>
    <ds:schemaRef ds:uri="de9bd7ca-55d7-45ed-9bde-8b02f10e2c8a"/>
    <ds:schemaRef ds:uri="c7b7b0a5-abf1-4f87-b438-7bc16ada16d7"/>
  </ds:schemaRefs>
</ds:datastoreItem>
</file>

<file path=customXml/itemProps2.xml><?xml version="1.0" encoding="utf-8"?>
<ds:datastoreItem xmlns:ds="http://schemas.openxmlformats.org/officeDocument/2006/customXml" ds:itemID="{92630159-F208-4B23-9DD2-BAC8130C6615}">
  <ds:schemaRefs>
    <ds:schemaRef ds:uri="http://schemas.microsoft.com/sharepoint/v3/contenttype/forms"/>
  </ds:schemaRefs>
</ds:datastoreItem>
</file>

<file path=customXml/itemProps3.xml><?xml version="1.0" encoding="utf-8"?>
<ds:datastoreItem xmlns:ds="http://schemas.openxmlformats.org/officeDocument/2006/customXml" ds:itemID="{53D7C4C1-8DB1-4803-B55E-EB7828D30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d7ca-55d7-45ed-9bde-8b02f10e2c8a"/>
    <ds:schemaRef ds:uri="c7b7b0a5-abf1-4f87-b438-7bc16ada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Facilities Management</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Wenger</dc:creator>
  <cp:lastModifiedBy>Wenger, Jess (jsw6d)</cp:lastModifiedBy>
  <cp:revision>3</cp:revision>
  <dcterms:created xsi:type="dcterms:W3CDTF">2015-02-03T20:56:00Z</dcterms:created>
  <dcterms:modified xsi:type="dcterms:W3CDTF">2025-11-04T14:45:00Z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0x0101007FACFCBF068D40478773F6A67882D14A</vt:lpwstr>
  </property>
  <property fmtid="{D5CDD505-2E9C-101B-9397-08002B2CF9AE}" pid="3" name="Order">
    <vt:r8>30200</vt:r8>
  </property>
  <property fmtid="{D5CDD505-2E9C-101B-9397-08002B2CF9AE}" pid="4" name="MediaServiceImageTags">
    <vt:lpwstr/>
  </property>
</Properties>
</file>